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12671B">
      <w:pPr>
        <w:pStyle w:val="Heading1"/>
        <w:sectPr w:rsidR="00000000">
          <w:pgSz w:w="11906" w:h="16838"/>
          <w:pgMar w:top="1134" w:right="1134" w:bottom="1134" w:left="1134" w:header="720" w:footer="720" w:gutter="0"/>
          <w:cols w:space="720"/>
        </w:sectPr>
      </w:pPr>
      <w:r>
        <w:t xml:space="preserve">Installer </w:t>
      </w:r>
      <w:proofErr w:type="spellStart"/>
      <w:r>
        <w:t>CaXel</w:t>
      </w:r>
      <w:proofErr w:type="spellEnd"/>
    </w:p>
    <w:p w:rsidR="00000000" w:rsidRDefault="0012671B">
      <w:pPr>
        <w:pStyle w:val="BodyText"/>
      </w:pPr>
      <w:r>
        <w:lastRenderedPageBreak/>
        <w:t xml:space="preserve">Pour installer </w:t>
      </w:r>
      <w:proofErr w:type="spellStart"/>
      <w:r>
        <w:t>CaXel</w:t>
      </w:r>
      <w:proofErr w:type="spellEnd"/>
      <w:r>
        <w:t xml:space="preserve"> le plus simple est de copier sur le disque C:\ de l'ordinateur tout le répertoire "</w:t>
      </w:r>
      <w:proofErr w:type="spellStart"/>
      <w:r>
        <w:t>CaXel</w:t>
      </w:r>
      <w:proofErr w:type="spellEnd"/>
      <w:r>
        <w:t>" qui se trouve sur la carte flash dans le répertoire "INSTALL".</w:t>
      </w:r>
    </w:p>
    <w:p w:rsidR="00000000" w:rsidRDefault="0012671B">
      <w:pPr>
        <w:pStyle w:val="BodyText"/>
      </w:pPr>
      <w:r>
        <w:t xml:space="preserve">Ensuite allez dans le </w:t>
      </w:r>
      <w:proofErr w:type="spellStart"/>
      <w:r>
        <w:t>répertoir</w:t>
      </w:r>
      <w:proofErr w:type="spellEnd"/>
      <w:r>
        <w:t xml:space="preserve"> C:\CaXel, sélectionnez le fichier </w:t>
      </w:r>
      <w:r>
        <w:t>"CaXel.exe", cliquez le bouton droit de la souris et en</w:t>
      </w:r>
      <w:bookmarkStart w:id="0" w:name="_GoBack"/>
      <w:bookmarkEnd w:id="0"/>
      <w:r>
        <w:t>voyez un raccourci sur le bureau.</w:t>
      </w:r>
    </w:p>
    <w:p w:rsidR="00000000" w:rsidRDefault="0012671B">
      <w:pPr>
        <w:pStyle w:val="BodyText"/>
      </w:pPr>
      <w:r>
        <w:t xml:space="preserve">Le logiciel est installé. Remplacez la carte flash de </w:t>
      </w:r>
      <w:proofErr w:type="spellStart"/>
      <w:r>
        <w:t>CaXel</w:t>
      </w:r>
      <w:proofErr w:type="spellEnd"/>
      <w:r>
        <w:t xml:space="preserve"> par la carte flash contenant les données réelles de la caisse, puis cliquez sur le raccourci du bureau pour</w:t>
      </w:r>
      <w:r>
        <w:t xml:space="preserve"> lancer son exécution.</w:t>
      </w:r>
    </w:p>
    <w:p w:rsidR="00000000" w:rsidRDefault="0012671B">
      <w:pPr>
        <w:pStyle w:val="BodyText"/>
        <w:sectPr w:rsidR="00000000">
          <w:type w:val="continuous"/>
          <w:pgSz w:w="11906" w:h="16838"/>
          <w:pgMar w:top="1134" w:right="1134" w:bottom="1134" w:left="1134" w:header="720" w:footer="720" w:gutter="0"/>
          <w:cols w:space="720"/>
        </w:sectPr>
      </w:pPr>
      <w:r>
        <w:t xml:space="preserve">Le logiciel installé fonctionnera en mode "évaluation", ce qui veut dire que les fichiers Excel créés ne peuvent être sauvés. Pour savoir comment enregistrer le logiciel, </w:t>
      </w:r>
      <w:hyperlink r:id="rId6" w:history="1">
        <w:r>
          <w:rPr>
            <w:rStyle w:val="Hyperlink"/>
          </w:rPr>
          <w:t>cliquez ici</w:t>
        </w:r>
      </w:hyperlink>
    </w:p>
    <w:p w:rsidR="00000000" w:rsidRDefault="0012671B">
      <w:pPr>
        <w:pStyle w:val="Heading1"/>
      </w:pPr>
      <w:bookmarkStart w:id="1" w:name="contenu"/>
      <w:bookmarkEnd w:id="1"/>
      <w:r>
        <w:lastRenderedPageBreak/>
        <w:t>Plus d'infos</w:t>
      </w:r>
    </w:p>
    <w:p w:rsidR="00000000" w:rsidRDefault="0012671B">
      <w:pPr>
        <w:pStyle w:val="BodyText"/>
      </w:pPr>
      <w:r>
        <w:t xml:space="preserve">La caisse doit être programmée de façon à générer les fichiers qui seront lus par </w:t>
      </w:r>
      <w:proofErr w:type="spellStart"/>
      <w:r>
        <w:t>CaXel</w:t>
      </w:r>
      <w:proofErr w:type="spellEnd"/>
      <w:r>
        <w:t xml:space="preserve">. Pour plus de détails, </w:t>
      </w:r>
      <w:hyperlink r:id="rId7" w:history="1">
        <w:r>
          <w:rPr>
            <w:rStyle w:val="Hyperlink"/>
          </w:rPr>
          <w:t>cliquez ici</w:t>
        </w:r>
      </w:hyperlink>
      <w:proofErr w:type="gramStart"/>
      <w:r>
        <w:t>..</w:t>
      </w:r>
      <w:proofErr w:type="gramEnd"/>
    </w:p>
    <w:p w:rsidR="00000000" w:rsidRDefault="0012671B">
      <w:pPr>
        <w:pStyle w:val="BodyText"/>
      </w:pPr>
      <w:r>
        <w:t>Pour une description plus t</w:t>
      </w:r>
      <w:r>
        <w:t xml:space="preserve">echnique de ce que fait exactement </w:t>
      </w:r>
      <w:proofErr w:type="spellStart"/>
      <w:r>
        <w:t>CaXel</w:t>
      </w:r>
      <w:proofErr w:type="spellEnd"/>
      <w:r>
        <w:t xml:space="preserve">, </w:t>
      </w:r>
      <w:hyperlink r:id="rId8" w:history="1">
        <w:r>
          <w:rPr>
            <w:rStyle w:val="Hyperlink"/>
          </w:rPr>
          <w:t>cliquez ici</w:t>
        </w:r>
      </w:hyperlink>
      <w:r>
        <w:t>.</w:t>
      </w:r>
    </w:p>
    <w:p w:rsidR="00000000" w:rsidRDefault="0012671B">
      <w:pPr>
        <w:pStyle w:val="BodyText"/>
        <w:sectPr w:rsidR="00000000">
          <w:type w:val="continuous"/>
          <w:pgSz w:w="11906" w:h="16838"/>
          <w:pgMar w:top="1134" w:right="1134" w:bottom="1134" w:left="1134" w:header="720" w:footer="720" w:gutter="0"/>
          <w:cols w:space="720"/>
        </w:sectPr>
      </w:pPr>
      <w:r>
        <w:t xml:space="preserve">Pour obtenir des réponses aux questions les plus souvent posées et gérer les problèmes spécifiques, </w:t>
      </w:r>
      <w:hyperlink r:id="rId9" w:history="1">
        <w:r>
          <w:rPr>
            <w:rStyle w:val="Hyperlink"/>
          </w:rPr>
          <w:t>cliquez ici</w:t>
        </w:r>
      </w:hyperlink>
      <w:r>
        <w:t>.</w:t>
      </w:r>
    </w:p>
    <w:p w:rsidR="00000000" w:rsidRDefault="0012671B"/>
    <w:p w:rsidR="00000000" w:rsidRDefault="0012671B">
      <w:pPr>
        <w:pStyle w:val="Heading1"/>
        <w:sectPr w:rsidR="00000000">
          <w:type w:val="continuous"/>
          <w:pgSz w:w="11906" w:h="16838"/>
          <w:pgMar w:top="1134" w:right="1134" w:bottom="1134" w:left="1134" w:header="720" w:footer="720" w:gutter="0"/>
          <w:cols w:space="720"/>
        </w:sectPr>
      </w:pPr>
      <w:bookmarkStart w:id="2" w:name="contenu1"/>
      <w:bookmarkEnd w:id="2"/>
      <w:r>
        <w:t>Obtenir la clé ...</w:t>
      </w:r>
    </w:p>
    <w:p w:rsidR="00000000" w:rsidRDefault="0012671B">
      <w:pPr>
        <w:pStyle w:val="BodyText"/>
      </w:pPr>
      <w:r>
        <w:lastRenderedPageBreak/>
        <w:t>L'enregistrement du logiciel se fait dans l'onglet "Licence", en cliquant sur le bouton "Enregistrer le logiciel".</w:t>
      </w:r>
    </w:p>
    <w:p w:rsidR="00000000" w:rsidRDefault="0012671B">
      <w:pPr>
        <w:pStyle w:val="BodyText"/>
        <w:sectPr w:rsidR="00000000">
          <w:type w:val="continuous"/>
          <w:pgSz w:w="11906" w:h="16838"/>
          <w:pgMar w:top="1134" w:right="1134" w:bottom="1134" w:left="1134" w:header="720" w:footer="720" w:gutter="0"/>
          <w:cols w:space="720"/>
        </w:sectPr>
      </w:pPr>
      <w:r>
        <w:t xml:space="preserve">L'enregistrement peut se faire de deux manières selon que vous </w:t>
      </w:r>
      <w:proofErr w:type="spellStart"/>
      <w:r>
        <w:t>ayiez</w:t>
      </w:r>
      <w:proofErr w:type="spellEnd"/>
      <w:r>
        <w:t xml:space="preserve"> reçu </w:t>
      </w:r>
      <w:r>
        <w:t>une clé d'enregistrement ou un login d'enregistrement.</w:t>
      </w:r>
    </w:p>
    <w:p w:rsidR="00000000" w:rsidRDefault="0012671B">
      <w:pPr>
        <w:pStyle w:val="Heading1"/>
      </w:pPr>
      <w:bookmarkStart w:id="3" w:name="contenu2"/>
      <w:bookmarkEnd w:id="3"/>
      <w:r>
        <w:lastRenderedPageBreak/>
        <w:t>Clé d'enregistrement</w:t>
      </w:r>
    </w:p>
    <w:p w:rsidR="00000000" w:rsidRDefault="0012671B">
      <w:pPr>
        <w:pStyle w:val="BodyText"/>
      </w:pPr>
      <w:r>
        <w:t>Une clé d'enregistrement se présente sous la forme</w:t>
      </w:r>
    </w:p>
    <w:p w:rsidR="00000000" w:rsidRDefault="0012671B">
      <w:pPr>
        <w:pStyle w:val="BodyText"/>
        <w:jc w:val="center"/>
      </w:pPr>
      <w:r>
        <w:t>"ABCD-EFGH-IJKL".</w:t>
      </w:r>
    </w:p>
    <w:p w:rsidR="00000000" w:rsidRDefault="0012671B">
      <w:pPr>
        <w:pStyle w:val="BodyText"/>
      </w:pPr>
      <w:r>
        <w:t>Pour l'obtenir vous avez dû communiquer le "code à enregistrer" qui est affiché dans la fenêtre d'enregistremen</w:t>
      </w:r>
      <w:r>
        <w:t>t de la licence.</w:t>
      </w:r>
    </w:p>
    <w:p w:rsidR="00000000" w:rsidRDefault="0012671B">
      <w:pPr>
        <w:pStyle w:val="BodyText"/>
        <w:sectPr w:rsidR="00000000">
          <w:type w:val="continuous"/>
          <w:pgSz w:w="11906" w:h="16838"/>
          <w:pgMar w:top="1134" w:right="1134" w:bottom="1134" w:left="1134" w:header="720" w:footer="720" w:gutter="0"/>
          <w:cols w:space="720"/>
        </w:sectPr>
      </w:pPr>
      <w:r>
        <w:t xml:space="preserve">Pour enregistrer le logiciel, entrez la clé dans </w:t>
      </w:r>
      <w:proofErr w:type="gramStart"/>
      <w:r>
        <w:t>le champs</w:t>
      </w:r>
      <w:proofErr w:type="gramEnd"/>
      <w:r>
        <w:t xml:space="preserve"> "Clé d'enregistrement", et cliquez sur le bouton "Enregistrer".</w:t>
      </w:r>
    </w:p>
    <w:p w:rsidR="00000000" w:rsidRDefault="0012671B">
      <w:pPr>
        <w:pStyle w:val="Heading1"/>
      </w:pPr>
      <w:bookmarkStart w:id="4" w:name="contenu3"/>
      <w:bookmarkEnd w:id="4"/>
      <w:r>
        <w:lastRenderedPageBreak/>
        <w:t>Login d'enregistrement</w:t>
      </w:r>
    </w:p>
    <w:p w:rsidR="00000000" w:rsidRDefault="0012671B">
      <w:pPr>
        <w:pStyle w:val="BodyText"/>
      </w:pPr>
      <w:r>
        <w:t>Un login d'enregistrement est un simple mot composé de lettres et de chiffres.</w:t>
      </w:r>
    </w:p>
    <w:p w:rsidR="00000000" w:rsidRDefault="0012671B">
      <w:pPr>
        <w:pStyle w:val="BodyText"/>
      </w:pPr>
      <w:r>
        <w:t>Ce login ne dé</w:t>
      </w:r>
      <w:r>
        <w:t>pend pas de la clé à enregistrer, et vous pouvez donc l'obtenir par exemple par téléphone.</w:t>
      </w:r>
    </w:p>
    <w:p w:rsidR="00000000" w:rsidRDefault="0012671B">
      <w:pPr>
        <w:pStyle w:val="BodyText"/>
      </w:pPr>
      <w:r>
        <w:t>Une fois utilisé, ce login est lié au PC sur lequel il a été utilisé, et il ne pourra pas servir sur un autre PC.</w:t>
      </w:r>
    </w:p>
    <w:p w:rsidR="00000000" w:rsidRDefault="0012671B">
      <w:pPr>
        <w:pStyle w:val="BodyText"/>
      </w:pPr>
      <w:r>
        <w:t xml:space="preserve">Entrez ce login dans </w:t>
      </w:r>
      <w:proofErr w:type="gramStart"/>
      <w:r>
        <w:t>le champs</w:t>
      </w:r>
      <w:proofErr w:type="gramEnd"/>
      <w:r>
        <w:t xml:space="preserve"> "Login pour enregist</w:t>
      </w:r>
      <w:r>
        <w:t xml:space="preserve">rement par Internet" de la fenêtre </w:t>
      </w:r>
      <w:r>
        <w:lastRenderedPageBreak/>
        <w:t>d'enregistrement, et cliquez le bouton "Enregistrer par Internet".</w:t>
      </w:r>
    </w:p>
    <w:p w:rsidR="00000000" w:rsidRDefault="0012671B">
      <w:pPr>
        <w:pStyle w:val="BodyText"/>
        <w:sectPr w:rsidR="00000000">
          <w:type w:val="continuous"/>
          <w:pgSz w:w="11906" w:h="16838"/>
          <w:pgMar w:top="1134" w:right="1134" w:bottom="1134" w:left="1134" w:header="720" w:footer="720" w:gutter="0"/>
          <w:cols w:space="720"/>
        </w:sectPr>
      </w:pPr>
      <w:r>
        <w:t>Si vous êtes connectés à l'Internet, le logiciel sera enregistré après quelques instants de patience.</w:t>
      </w:r>
    </w:p>
    <w:p w:rsidR="00000000" w:rsidRDefault="0012671B"/>
    <w:p w:rsidR="00000000" w:rsidRDefault="0012671B">
      <w:pPr>
        <w:pStyle w:val="BodyText"/>
        <w:sectPr w:rsidR="00000000">
          <w:type w:val="continuous"/>
          <w:pgSz w:w="11906" w:h="16838"/>
          <w:pgMar w:top="1134" w:right="1134" w:bottom="1134" w:left="1134" w:header="720" w:footer="720" w:gutter="0"/>
          <w:cols w:space="720"/>
        </w:sectPr>
      </w:pPr>
      <w:bookmarkStart w:id="5" w:name="contenu4"/>
      <w:bookmarkEnd w:id="5"/>
      <w:r>
        <w:t xml:space="preserve">Pour que </w:t>
      </w:r>
      <w:proofErr w:type="spellStart"/>
      <w:r>
        <w:t>CaXel</w:t>
      </w:r>
      <w:proofErr w:type="spellEnd"/>
      <w:r>
        <w:t xml:space="preserve"> fonctionne, il faut que la caisse sa</w:t>
      </w:r>
      <w:r>
        <w:t xml:space="preserve">uve sur la carte flash une copie </w:t>
      </w:r>
      <w:proofErr w:type="gramStart"/>
      <w:r>
        <w:t>des rapport</w:t>
      </w:r>
      <w:proofErr w:type="gramEnd"/>
      <w:r>
        <w:t xml:space="preserve"> Z.</w:t>
      </w:r>
    </w:p>
    <w:p w:rsidR="00000000" w:rsidRDefault="0012671B">
      <w:pPr>
        <w:pStyle w:val="BodyText"/>
        <w:sectPr w:rsidR="00000000">
          <w:type w:val="continuous"/>
          <w:pgSz w:w="11906" w:h="16838"/>
          <w:pgMar w:top="1134" w:right="1134" w:bottom="1134" w:left="1134" w:header="720" w:footer="720" w:gutter="0"/>
          <w:cols w:space="720"/>
        </w:sectPr>
      </w:pPr>
      <w:r>
        <w:t>Il faut également que ces fichiers Z contiennent les noms des articles.</w:t>
      </w:r>
    </w:p>
    <w:p w:rsidR="00000000" w:rsidRDefault="0012671B">
      <w:pPr>
        <w:pStyle w:val="Heading1"/>
      </w:pPr>
      <w:bookmarkStart w:id="6" w:name="contenu5"/>
      <w:bookmarkEnd w:id="6"/>
      <w:r>
        <w:t>Copier les Z sur la carte flash</w:t>
      </w:r>
    </w:p>
    <w:p w:rsidR="00000000" w:rsidRDefault="0012671B">
      <w:pPr>
        <w:pStyle w:val="BodyText"/>
        <w:numPr>
          <w:ilvl w:val="0"/>
          <w:numId w:val="2"/>
        </w:numPr>
        <w:tabs>
          <w:tab w:val="left" w:pos="707"/>
        </w:tabs>
        <w:spacing w:after="0"/>
      </w:pPr>
      <w:r>
        <w:t>MODE / PGM3</w:t>
      </w:r>
    </w:p>
    <w:p w:rsidR="00000000" w:rsidRDefault="0012671B">
      <w:pPr>
        <w:pStyle w:val="BodyText"/>
        <w:numPr>
          <w:ilvl w:val="0"/>
          <w:numId w:val="2"/>
        </w:numPr>
        <w:tabs>
          <w:tab w:val="left" w:pos="707"/>
        </w:tabs>
        <w:spacing w:after="0"/>
      </w:pPr>
      <w:r>
        <w:t>1. Fonctionnement</w:t>
      </w:r>
    </w:p>
    <w:p w:rsidR="00000000" w:rsidRDefault="0012671B">
      <w:pPr>
        <w:pStyle w:val="BodyText"/>
        <w:numPr>
          <w:ilvl w:val="0"/>
          <w:numId w:val="2"/>
        </w:numPr>
        <w:tabs>
          <w:tab w:val="left" w:pos="707"/>
        </w:tabs>
        <w:spacing w:after="0"/>
      </w:pPr>
      <w:r>
        <w:t>4. Groupes rapport X</w:t>
      </w:r>
    </w:p>
    <w:p w:rsidR="00000000" w:rsidRDefault="0012671B">
      <w:pPr>
        <w:pStyle w:val="BodyText"/>
        <w:numPr>
          <w:ilvl w:val="0"/>
          <w:numId w:val="2"/>
        </w:numPr>
        <w:tabs>
          <w:tab w:val="left" w:pos="707"/>
        </w:tabs>
        <w:spacing w:after="0"/>
      </w:pPr>
      <w:r>
        <w:t xml:space="preserve">Modifiez le rapport désiré de la façon suivante: </w:t>
      </w:r>
    </w:p>
    <w:p w:rsidR="00000000" w:rsidRDefault="0012671B">
      <w:pPr>
        <w:pStyle w:val="BodyText"/>
        <w:numPr>
          <w:ilvl w:val="1"/>
          <w:numId w:val="2"/>
        </w:numPr>
        <w:tabs>
          <w:tab w:val="left" w:pos="1414"/>
        </w:tabs>
        <w:spacing w:after="0"/>
      </w:pPr>
      <w:r>
        <w:t>Env</w:t>
      </w:r>
      <w:r>
        <w:t>oi données Z: OUI</w:t>
      </w:r>
    </w:p>
    <w:p w:rsidR="00000000" w:rsidRDefault="0012671B">
      <w:pPr>
        <w:pStyle w:val="BodyText"/>
        <w:numPr>
          <w:ilvl w:val="1"/>
          <w:numId w:val="2"/>
        </w:numPr>
        <w:tabs>
          <w:tab w:val="left" w:pos="1414"/>
        </w:tabs>
        <w:sectPr w:rsidR="00000000">
          <w:type w:val="continuous"/>
          <w:pgSz w:w="11906" w:h="16838"/>
          <w:pgMar w:top="1134" w:right="1134" w:bottom="1134" w:left="1134" w:header="720" w:footer="720" w:gutter="0"/>
          <w:cols w:space="720"/>
        </w:sectPr>
      </w:pPr>
      <w:r>
        <w:t>Destination des données: 0</w:t>
      </w:r>
    </w:p>
    <w:p w:rsidR="00000000" w:rsidRDefault="0012671B">
      <w:pPr>
        <w:pStyle w:val="Heading1"/>
      </w:pPr>
      <w:bookmarkStart w:id="7" w:name="SAVE"/>
      <w:bookmarkStart w:id="8" w:name="contenu6"/>
      <w:bookmarkEnd w:id="7"/>
      <w:bookmarkEnd w:id="8"/>
      <w:r>
        <w:t xml:space="preserve">Sauver les nom d'articles dans </w:t>
      </w:r>
      <w:proofErr w:type="gramStart"/>
      <w:r>
        <w:t>les rapport</w:t>
      </w:r>
      <w:proofErr w:type="gramEnd"/>
    </w:p>
    <w:p w:rsidR="00000000" w:rsidRDefault="0012671B">
      <w:pPr>
        <w:pStyle w:val="BodyText"/>
        <w:numPr>
          <w:ilvl w:val="0"/>
          <w:numId w:val="3"/>
        </w:numPr>
        <w:tabs>
          <w:tab w:val="left" w:pos="707"/>
        </w:tabs>
        <w:spacing w:after="0"/>
      </w:pPr>
      <w:r>
        <w:t>MODE/PGM3</w:t>
      </w:r>
    </w:p>
    <w:p w:rsidR="00000000" w:rsidRDefault="0012671B">
      <w:pPr>
        <w:pStyle w:val="BodyText"/>
        <w:numPr>
          <w:ilvl w:val="0"/>
          <w:numId w:val="3"/>
        </w:numPr>
        <w:tabs>
          <w:tab w:val="left" w:pos="707"/>
        </w:tabs>
        <w:spacing w:after="0"/>
      </w:pPr>
      <w:r>
        <w:t>1. Fonctionnement</w:t>
      </w:r>
    </w:p>
    <w:p w:rsidR="00000000" w:rsidRDefault="0012671B">
      <w:pPr>
        <w:pStyle w:val="BodyText"/>
        <w:numPr>
          <w:ilvl w:val="0"/>
          <w:numId w:val="3"/>
        </w:numPr>
        <w:tabs>
          <w:tab w:val="left" w:pos="707"/>
        </w:tabs>
        <w:spacing w:after="0"/>
      </w:pPr>
      <w:r>
        <w:t>5. Programme général</w:t>
      </w:r>
    </w:p>
    <w:p w:rsidR="00000000" w:rsidRDefault="0012671B">
      <w:pPr>
        <w:pStyle w:val="BodyText"/>
        <w:numPr>
          <w:ilvl w:val="0"/>
          <w:numId w:val="3"/>
        </w:numPr>
        <w:tabs>
          <w:tab w:val="left" w:pos="707"/>
        </w:tabs>
        <w:spacing w:after="0"/>
      </w:pPr>
      <w:r>
        <w:t xml:space="preserve">7. </w:t>
      </w:r>
      <w:proofErr w:type="spellStart"/>
      <w:r>
        <w:t>Controle</w:t>
      </w:r>
      <w:proofErr w:type="spellEnd"/>
      <w:r>
        <w:t xml:space="preserve"> 2 rapport</w:t>
      </w:r>
    </w:p>
    <w:p w:rsidR="00000000" w:rsidRDefault="0012671B">
      <w:pPr>
        <w:pStyle w:val="BodyText"/>
        <w:numPr>
          <w:ilvl w:val="0"/>
          <w:numId w:val="3"/>
        </w:numPr>
        <w:tabs>
          <w:tab w:val="left" w:pos="707"/>
        </w:tabs>
        <w:sectPr w:rsidR="00000000">
          <w:type w:val="continuous"/>
          <w:pgSz w:w="11906" w:h="16838"/>
          <w:pgMar w:top="1134" w:right="1134" w:bottom="1134" w:left="1134" w:header="720" w:footer="720" w:gutter="0"/>
          <w:cols w:space="720"/>
        </w:sectPr>
      </w:pPr>
      <w:r>
        <w:t>CF XZ avec caractère: OUI</w:t>
      </w:r>
    </w:p>
    <w:p w:rsidR="00000000" w:rsidRDefault="0012671B">
      <w:pPr>
        <w:pStyle w:val="Heading1"/>
      </w:pPr>
      <w:bookmarkStart w:id="9" w:name="contenu7"/>
      <w:bookmarkEnd w:id="9"/>
      <w:r>
        <w:t>Laisser une carte flash dans la caisse</w:t>
      </w:r>
    </w:p>
    <w:p w:rsidR="00000000" w:rsidRDefault="0012671B">
      <w:pPr>
        <w:pStyle w:val="BodyText"/>
        <w:spacing w:after="0"/>
        <w:sectPr w:rsidR="00000000">
          <w:type w:val="continuous"/>
          <w:pgSz w:w="11906" w:h="16838"/>
          <w:pgMar w:top="1134" w:right="1134" w:bottom="1134" w:left="1134" w:header="720" w:footer="720" w:gutter="0"/>
          <w:cols w:space="720"/>
        </w:sectPr>
      </w:pPr>
      <w:r>
        <w:t>N'oubliez pas de laisser en perm</w:t>
      </w:r>
      <w:r>
        <w:t>anence une carte flash dans la caisse. Sans cela, des informations seront perdues.</w:t>
      </w:r>
    </w:p>
    <w:p w:rsidR="00000000" w:rsidRDefault="0012671B"/>
    <w:p w:rsidR="00000000" w:rsidRDefault="0012671B">
      <w:pPr>
        <w:pStyle w:val="BodyText"/>
        <w:sectPr w:rsidR="00000000">
          <w:type w:val="continuous"/>
          <w:pgSz w:w="11906" w:h="16838"/>
          <w:pgMar w:top="1134" w:right="1134" w:bottom="1134" w:left="1134" w:header="720" w:footer="720" w:gutter="0"/>
          <w:cols w:space="720"/>
        </w:sectPr>
      </w:pPr>
      <w:bookmarkStart w:id="10" w:name="contenu8"/>
      <w:bookmarkEnd w:id="10"/>
      <w:proofErr w:type="spellStart"/>
      <w:r>
        <w:t>CaXel</w:t>
      </w:r>
      <w:proofErr w:type="spellEnd"/>
      <w:r>
        <w:t xml:space="preserve"> fonctionne schématiquement en trois étapes.</w:t>
      </w:r>
    </w:p>
    <w:p w:rsidR="00000000" w:rsidRDefault="0012671B">
      <w:pPr>
        <w:pStyle w:val="Heading1"/>
      </w:pPr>
      <w:bookmarkStart w:id="11" w:name="contenu9"/>
      <w:bookmarkEnd w:id="11"/>
      <w:r>
        <w:t>Recherche de la carte flash</w:t>
      </w:r>
    </w:p>
    <w:p w:rsidR="00000000" w:rsidRDefault="0012671B">
      <w:pPr>
        <w:pStyle w:val="BodyText"/>
      </w:pPr>
      <w:proofErr w:type="spellStart"/>
      <w:r>
        <w:t>CaXel</w:t>
      </w:r>
      <w:proofErr w:type="spellEnd"/>
      <w:r>
        <w:t xml:space="preserve"> recherche la carte flash en vérifiant sur chacun des disques D:\ jusque Z:\ </w:t>
      </w:r>
      <w:proofErr w:type="gramStart"/>
      <w:r>
        <w:t>si il</w:t>
      </w:r>
      <w:proofErr w:type="gramEnd"/>
      <w:r>
        <w:t xml:space="preserve"> existe</w:t>
      </w:r>
      <w:r>
        <w:t xml:space="preserve"> à la racine un répertoire avec le nom correct.</w:t>
      </w:r>
    </w:p>
    <w:p w:rsidR="00000000" w:rsidRDefault="0012671B">
      <w:pPr>
        <w:pStyle w:val="BodyText"/>
      </w:pPr>
      <w:r>
        <w:t xml:space="preserve">Si ce répertoire existe, </w:t>
      </w:r>
      <w:proofErr w:type="spellStart"/>
      <w:r>
        <w:t>CaXel</w:t>
      </w:r>
      <w:proofErr w:type="spellEnd"/>
      <w:r>
        <w:t xml:space="preserve"> a trouvé la carte flash.</w:t>
      </w:r>
    </w:p>
    <w:p w:rsidR="00000000" w:rsidRDefault="0012671B">
      <w:pPr>
        <w:pStyle w:val="BodyText"/>
        <w:sectPr w:rsidR="00000000">
          <w:type w:val="continuous"/>
          <w:pgSz w:w="11906" w:h="16838"/>
          <w:pgMar w:top="1134" w:right="1134" w:bottom="1134" w:left="1134" w:header="720" w:footer="720" w:gutter="0"/>
          <w:cols w:space="720"/>
        </w:sectPr>
      </w:pPr>
      <w:r>
        <w:t xml:space="preserve">Avant de chercher, </w:t>
      </w:r>
      <w:proofErr w:type="spellStart"/>
      <w:r>
        <w:t>CaXel</w:t>
      </w:r>
      <w:proofErr w:type="spellEnd"/>
      <w:r>
        <w:t xml:space="preserve"> vérifie si le disque trouvé lors de la dernière recherche n'est pas le bon.</w:t>
      </w:r>
    </w:p>
    <w:p w:rsidR="00000000" w:rsidRDefault="0012671B">
      <w:pPr>
        <w:pStyle w:val="Heading1"/>
      </w:pPr>
      <w:bookmarkStart w:id="12" w:name="contenu10"/>
      <w:bookmarkEnd w:id="12"/>
      <w:r>
        <w:t>Copie des fichiers</w:t>
      </w:r>
    </w:p>
    <w:p w:rsidR="00000000" w:rsidRDefault="0012671B">
      <w:pPr>
        <w:pStyle w:val="BodyText"/>
      </w:pPr>
      <w:proofErr w:type="spellStart"/>
      <w:r>
        <w:t>CaXel</w:t>
      </w:r>
      <w:proofErr w:type="spellEnd"/>
      <w:r>
        <w:t xml:space="preserve"> copie tous les fichiers tr</w:t>
      </w:r>
      <w:r>
        <w:t>ouvés sur la carte flash vers un sous répertoire du disque dur.</w:t>
      </w:r>
    </w:p>
    <w:p w:rsidR="00000000" w:rsidRDefault="0012671B">
      <w:pPr>
        <w:pStyle w:val="BodyText"/>
      </w:pPr>
      <w:r>
        <w:t xml:space="preserve">Cette opération se fait automatiquement après avoir </w:t>
      </w:r>
      <w:proofErr w:type="gramStart"/>
      <w:r>
        <w:t>trouvé</w:t>
      </w:r>
      <w:proofErr w:type="gramEnd"/>
      <w:r>
        <w:t xml:space="preserve"> la carte flash si l'option correspondante est cochée.</w:t>
      </w:r>
    </w:p>
    <w:p w:rsidR="00000000" w:rsidRDefault="0012671B">
      <w:pPr>
        <w:pStyle w:val="BodyText"/>
      </w:pPr>
      <w:proofErr w:type="spellStart"/>
      <w:r>
        <w:t>CaXel</w:t>
      </w:r>
      <w:proofErr w:type="spellEnd"/>
      <w:r>
        <w:t xml:space="preserve"> ne copie pas les fichiers qui l'ont déjà été. </w:t>
      </w:r>
    </w:p>
    <w:p w:rsidR="00000000" w:rsidRDefault="0012671B">
      <w:pPr>
        <w:pStyle w:val="BodyText"/>
      </w:pPr>
      <w:proofErr w:type="spellStart"/>
      <w:r>
        <w:t>CaXel</w:t>
      </w:r>
      <w:proofErr w:type="spellEnd"/>
      <w:r>
        <w:t xml:space="preserve"> ne vérifie pas les f</w:t>
      </w:r>
      <w:r>
        <w:t>ichiers des mois passés si l'option "Toujours vérifier tous les fichiers" n'est pas cochée.</w:t>
      </w:r>
    </w:p>
    <w:p w:rsidR="00000000" w:rsidRDefault="0012671B">
      <w:pPr>
        <w:pStyle w:val="BodyText"/>
        <w:sectPr w:rsidR="00000000">
          <w:type w:val="continuous"/>
          <w:pgSz w:w="11906" w:h="16838"/>
          <w:pgMar w:top="1134" w:right="1134" w:bottom="1134" w:left="1134" w:header="720" w:footer="720" w:gutter="0"/>
          <w:cols w:space="720"/>
        </w:sectPr>
      </w:pPr>
      <w:proofErr w:type="spellStart"/>
      <w:r>
        <w:t>CaXel</w:t>
      </w:r>
      <w:proofErr w:type="spellEnd"/>
      <w:r>
        <w:t xml:space="preserve"> n'efface pas du disque dur les fichiers qui ont été effacés sur la carte flash.</w:t>
      </w:r>
    </w:p>
    <w:p w:rsidR="00000000" w:rsidRDefault="0012671B">
      <w:pPr>
        <w:pStyle w:val="Heading1"/>
      </w:pPr>
      <w:bookmarkStart w:id="13" w:name="contenu11"/>
      <w:bookmarkEnd w:id="13"/>
      <w:r>
        <w:t>Création du fichier Excel</w:t>
      </w:r>
    </w:p>
    <w:p w:rsidR="00000000" w:rsidRDefault="0012671B">
      <w:pPr>
        <w:pStyle w:val="BodyText"/>
      </w:pPr>
      <w:proofErr w:type="spellStart"/>
      <w:r>
        <w:t>CaXel</w:t>
      </w:r>
      <w:proofErr w:type="spellEnd"/>
      <w:r>
        <w:t xml:space="preserve"> va lire tous les fichiers existant pour le moi</w:t>
      </w:r>
      <w:r>
        <w:t>s sélectionné et importer ces valeurs dans une feuille Excel.</w:t>
      </w:r>
    </w:p>
    <w:p w:rsidR="00000000" w:rsidRDefault="0012671B">
      <w:pPr>
        <w:pStyle w:val="BodyText"/>
        <w:sectPr w:rsidR="00000000">
          <w:type w:val="continuous"/>
          <w:pgSz w:w="11906" w:h="16838"/>
          <w:pgMar w:top="1134" w:right="1134" w:bottom="1134" w:left="1134" w:header="720" w:footer="720" w:gutter="0"/>
          <w:cols w:space="720"/>
        </w:sectPr>
      </w:pPr>
      <w:proofErr w:type="spellStart"/>
      <w:r>
        <w:t>CaXel</w:t>
      </w:r>
      <w:proofErr w:type="spellEnd"/>
      <w:r>
        <w:t xml:space="preserve"> crée un onglet par type de </w:t>
      </w:r>
      <w:proofErr w:type="gramStart"/>
      <w:r>
        <w:t>données.,</w:t>
      </w:r>
      <w:proofErr w:type="gramEnd"/>
      <w:r>
        <w:t xml:space="preserve"> et affiche les montants en €, suivis des quantités / N° contenus dans les fichiers de la caisse.</w:t>
      </w:r>
    </w:p>
    <w:p w:rsidR="00000000" w:rsidRDefault="0012671B">
      <w:pPr>
        <w:pStyle w:val="Heading1"/>
        <w:sectPr w:rsidR="00000000">
          <w:type w:val="continuous"/>
          <w:pgSz w:w="11906" w:h="16838"/>
          <w:pgMar w:top="1134" w:right="1134" w:bottom="1134" w:left="1134" w:header="720" w:footer="720" w:gutter="0"/>
          <w:cols w:space="720"/>
        </w:sectPr>
      </w:pPr>
      <w:r>
        <w:t xml:space="preserve">Q: </w:t>
      </w:r>
      <w:proofErr w:type="spellStart"/>
      <w:r>
        <w:t>CaXel</w:t>
      </w:r>
      <w:proofErr w:type="spellEnd"/>
      <w:r>
        <w:t xml:space="preserve"> modifie-t-il la carte flash?</w:t>
      </w:r>
    </w:p>
    <w:p w:rsidR="00000000" w:rsidRDefault="0012671B">
      <w:pPr>
        <w:pStyle w:val="BodyText"/>
      </w:pPr>
      <w:r>
        <w:t xml:space="preserve">R: Non. </w:t>
      </w:r>
      <w:proofErr w:type="spellStart"/>
      <w:r>
        <w:t>CaXel</w:t>
      </w:r>
      <w:proofErr w:type="spellEnd"/>
      <w:r>
        <w:t xml:space="preserve"> n'</w:t>
      </w:r>
      <w:r>
        <w:t>écrit pas sur la carte flash et n'efface jamais aucun fichier de celle-ci. Les fichiers de la carte flash sont uniquement copiés vers le disque dur.</w:t>
      </w:r>
    </w:p>
    <w:p w:rsidR="00000000" w:rsidRDefault="0012671B">
      <w:pPr>
        <w:pStyle w:val="Heading1"/>
      </w:pPr>
      <w:r>
        <w:t xml:space="preserve">Q: </w:t>
      </w:r>
      <w:proofErr w:type="spellStart"/>
      <w:r>
        <w:t>CaXel</w:t>
      </w:r>
      <w:proofErr w:type="spellEnd"/>
      <w:r>
        <w:t xml:space="preserve"> modifie-t-il la configuration de l'ordinateur?</w:t>
      </w:r>
    </w:p>
    <w:p w:rsidR="00000000" w:rsidRDefault="0012671B">
      <w:pPr>
        <w:pStyle w:val="BodyText"/>
      </w:pPr>
      <w:r>
        <w:t xml:space="preserve">R: Non. </w:t>
      </w:r>
      <w:proofErr w:type="spellStart"/>
      <w:r>
        <w:t>CaXel</w:t>
      </w:r>
      <w:proofErr w:type="spellEnd"/>
      <w:r>
        <w:t xml:space="preserve"> ne change aucun élément de la configu</w:t>
      </w:r>
      <w:r>
        <w:t xml:space="preserve">ration de l'ordinateur. Les seuls fichiers modifiés par </w:t>
      </w:r>
      <w:proofErr w:type="spellStart"/>
      <w:r>
        <w:t>CaXel</w:t>
      </w:r>
      <w:proofErr w:type="spellEnd"/>
      <w:r>
        <w:t xml:space="preserve"> se trouvent dans le répertoire de </w:t>
      </w:r>
      <w:proofErr w:type="spellStart"/>
      <w:r>
        <w:t>CaXel</w:t>
      </w:r>
      <w:proofErr w:type="spellEnd"/>
      <w:r>
        <w:t xml:space="preserve"> et dans ses sous répertoires.</w:t>
      </w:r>
    </w:p>
    <w:p w:rsidR="00000000" w:rsidRDefault="0012671B">
      <w:pPr>
        <w:pStyle w:val="Heading1"/>
      </w:pPr>
      <w:r>
        <w:t>Q: Lors de l'enregistrement par Internet, est-ce que des informations confidentielles sont transmises?</w:t>
      </w:r>
    </w:p>
    <w:p w:rsidR="00000000" w:rsidRDefault="0012671B">
      <w:pPr>
        <w:pStyle w:val="BodyText"/>
      </w:pPr>
      <w:r>
        <w:t>R: Non. Lors de l'enr</w:t>
      </w:r>
      <w:r>
        <w:t>egistrement du logiciel, nous enregistrons uniquement une clé calculée à partir d'identifiants uniques de votre système. A partir de cette clé, nous ne sommes pas en mesure de retrouver ces identifiants.</w:t>
      </w:r>
    </w:p>
    <w:p w:rsidR="00000000" w:rsidRDefault="0012671B">
      <w:pPr>
        <w:pStyle w:val="Heading1"/>
      </w:pPr>
      <w:r>
        <w:t>Q: Quelle différence y a-t-il entre la version d'éva</w:t>
      </w:r>
      <w:r>
        <w:t>luation et la version enregistrée?</w:t>
      </w:r>
    </w:p>
    <w:p w:rsidR="00000000" w:rsidRDefault="0012671B">
      <w:pPr>
        <w:pStyle w:val="BodyText"/>
      </w:pPr>
      <w:r>
        <w:t>R: Aucune, si ce n'est que dans la version d'évaluation il n'est pas possible de sauver la feuille Excel qui a été créée.</w:t>
      </w:r>
    </w:p>
    <w:p w:rsidR="00000000" w:rsidRDefault="0012671B">
      <w:pPr>
        <w:pStyle w:val="Heading1"/>
      </w:pPr>
      <w:r>
        <w:t>Q: La licence est-elle liée à l'ordinateur?</w:t>
      </w:r>
    </w:p>
    <w:p w:rsidR="00000000" w:rsidRDefault="0012671B">
      <w:pPr>
        <w:pStyle w:val="BodyText"/>
      </w:pPr>
      <w:r>
        <w:t xml:space="preserve">R: Oui. La licence de </w:t>
      </w:r>
      <w:proofErr w:type="spellStart"/>
      <w:r>
        <w:t>CaXel</w:t>
      </w:r>
      <w:proofErr w:type="spellEnd"/>
      <w:r>
        <w:t xml:space="preserve"> est liée à l'ordinateur. Si</w:t>
      </w:r>
      <w:r>
        <w:t xml:space="preserve"> vous voulez réinstaller </w:t>
      </w:r>
      <w:proofErr w:type="spellStart"/>
      <w:r>
        <w:t>CaXel</w:t>
      </w:r>
      <w:proofErr w:type="spellEnd"/>
      <w:r>
        <w:t xml:space="preserve"> sur un autre ordinateur, vous devez acquérir une nouvelle licence. Par contre vous pouvez librement installer plusieurs </w:t>
      </w:r>
      <w:proofErr w:type="spellStart"/>
      <w:r>
        <w:t>CaXel</w:t>
      </w:r>
      <w:proofErr w:type="spellEnd"/>
      <w:r>
        <w:t xml:space="preserve"> sur le même ordinateur.</w:t>
      </w:r>
    </w:p>
    <w:p w:rsidR="00000000" w:rsidRDefault="0012671B">
      <w:pPr>
        <w:pStyle w:val="Heading1"/>
      </w:pPr>
      <w:r>
        <w:t xml:space="preserve">Q: Quels sont les fichiers de la caisse pris en compte par </w:t>
      </w:r>
      <w:proofErr w:type="spellStart"/>
      <w:r>
        <w:t>CaXel</w:t>
      </w:r>
      <w:proofErr w:type="spellEnd"/>
      <w:r>
        <w:t>?</w:t>
      </w:r>
    </w:p>
    <w:p w:rsidR="00000000" w:rsidRDefault="0012671B">
      <w:pPr>
        <w:pStyle w:val="BodyText"/>
      </w:pPr>
      <w:r>
        <w:t xml:space="preserve">R: </w:t>
      </w:r>
      <w:proofErr w:type="spellStart"/>
      <w:r>
        <w:t>CaXel</w:t>
      </w:r>
      <w:proofErr w:type="spellEnd"/>
      <w:r>
        <w:t xml:space="preserve"> </w:t>
      </w:r>
      <w:r>
        <w:t xml:space="preserve">gère les fonctions fixes (01), les transactions (02), départements(04), groupes(06), plu (05), </w:t>
      </w:r>
      <w:proofErr w:type="spellStart"/>
      <w:r>
        <w:t>ean</w:t>
      </w:r>
      <w:proofErr w:type="spellEnd"/>
      <w:r>
        <w:t xml:space="preserve"> (16), ventes horaire (09), et le journal électronique (48). Sur la SE3000, </w:t>
      </w:r>
      <w:proofErr w:type="spellStart"/>
      <w:r>
        <w:t>CaXel</w:t>
      </w:r>
      <w:proofErr w:type="spellEnd"/>
      <w:r>
        <w:t xml:space="preserve"> gère aussi les ventes par caissiers (07) et rubriques caissiers (30). </w:t>
      </w:r>
      <w:proofErr w:type="spellStart"/>
      <w:r>
        <w:t>CaXel</w:t>
      </w:r>
      <w:proofErr w:type="spellEnd"/>
      <w:r>
        <w:t xml:space="preserve"> </w:t>
      </w:r>
      <w:r>
        <w:t>lit les ventes du journalier et des deux périodiques.</w:t>
      </w:r>
    </w:p>
    <w:p w:rsidR="00000000" w:rsidRDefault="0012671B">
      <w:pPr>
        <w:pStyle w:val="Heading1"/>
      </w:pPr>
      <w:r>
        <w:t xml:space="preserve">Q: </w:t>
      </w:r>
      <w:proofErr w:type="spellStart"/>
      <w:r>
        <w:t>CaXel</w:t>
      </w:r>
      <w:proofErr w:type="spellEnd"/>
      <w:r>
        <w:t xml:space="preserve"> peut-il gérer plusieurs caisses à la fois?</w:t>
      </w:r>
    </w:p>
    <w:p w:rsidR="00000000" w:rsidRDefault="0012671B">
      <w:pPr>
        <w:pStyle w:val="BodyText"/>
      </w:pPr>
      <w:r>
        <w:t xml:space="preserve">R: Oui et non. Les fichiers provenant de caisses différentes doivent avoir des numéros de machine différents pour pouvoir être tous gérés par le même </w:t>
      </w:r>
      <w:proofErr w:type="spellStart"/>
      <w:r>
        <w:t>CaXel</w:t>
      </w:r>
      <w:proofErr w:type="spellEnd"/>
      <w:r>
        <w:t xml:space="preserve"> (sinon les fichiers créés par la caisse auraient les mêmes noms). De plus les rapports de </w:t>
      </w:r>
      <w:proofErr w:type="spellStart"/>
      <w:r>
        <w:t>Caxel</w:t>
      </w:r>
      <w:proofErr w:type="spellEnd"/>
      <w:r>
        <w:t xml:space="preserve"> contiennent les résultats agrégés pour toutes les caisses, sans autres détails.</w:t>
      </w:r>
    </w:p>
    <w:p w:rsidR="00000000" w:rsidRDefault="0012671B">
      <w:pPr>
        <w:pStyle w:val="Heading1"/>
      </w:pPr>
      <w:r>
        <w:t>Q: Quels fichiers dois-je sauver dans mes sauvegardes?</w:t>
      </w:r>
    </w:p>
    <w:p w:rsidR="00000000" w:rsidRDefault="0012671B">
      <w:pPr>
        <w:pStyle w:val="BodyText"/>
      </w:pPr>
      <w:r>
        <w:t>R: Il est conseillé</w:t>
      </w:r>
      <w:r>
        <w:t xml:space="preserve"> de sauver tout le répertoire \</w:t>
      </w:r>
      <w:proofErr w:type="spellStart"/>
      <w:r>
        <w:t>CaXel</w:t>
      </w:r>
      <w:proofErr w:type="spellEnd"/>
      <w:r>
        <w:t xml:space="preserve">. Pour ceux qui aiment les détails, les données importées de la caisse se trouvent dans le sous répertoire </w:t>
      </w:r>
      <w:proofErr w:type="spellStart"/>
      <w:r>
        <w:t>DataXZ</w:t>
      </w:r>
      <w:proofErr w:type="spellEnd"/>
      <w:r>
        <w:t xml:space="preserve"> de </w:t>
      </w:r>
      <w:proofErr w:type="spellStart"/>
      <w:r>
        <w:t>CaXel</w:t>
      </w:r>
      <w:proofErr w:type="spellEnd"/>
      <w:r>
        <w:t xml:space="preserve">. Les trois fichiers nécessaires pour exécuter </w:t>
      </w:r>
      <w:proofErr w:type="spellStart"/>
      <w:r>
        <w:t>CaXel</w:t>
      </w:r>
      <w:proofErr w:type="spellEnd"/>
      <w:r>
        <w:t xml:space="preserve"> sont caxel.exe, caxel_tra.ini et caxel.ini (c</w:t>
      </w:r>
      <w:r>
        <w:t>ontient la clé d'enregistrement).</w:t>
      </w:r>
    </w:p>
    <w:p w:rsidR="00000000" w:rsidRDefault="0012671B">
      <w:pPr>
        <w:pStyle w:val="Heading1"/>
      </w:pPr>
      <w:r>
        <w:t>Q: Comment effacer toutes les données ou les données trop anciennes?</w:t>
      </w:r>
    </w:p>
    <w:p w:rsidR="00000000" w:rsidRDefault="0012671B">
      <w:pPr>
        <w:pStyle w:val="BodyText"/>
      </w:pPr>
      <w:r>
        <w:t>R: Toutes les données se trouvent dans le sous-répertoire \</w:t>
      </w:r>
      <w:proofErr w:type="spellStart"/>
      <w:r>
        <w:t>DataXZ</w:t>
      </w:r>
      <w:proofErr w:type="spellEnd"/>
      <w:r>
        <w:t xml:space="preserve"> de </w:t>
      </w:r>
      <w:proofErr w:type="spellStart"/>
      <w:r>
        <w:t>CaXel</w:t>
      </w:r>
      <w:proofErr w:type="spellEnd"/>
      <w:r>
        <w:t>. Vous pouvez effacer tout ou partie de ce répertoire. N'oubliez pas que si les</w:t>
      </w:r>
      <w:r>
        <w:t xml:space="preserve"> fichiers effacés se trouvent encore sur la carte flash, </w:t>
      </w:r>
      <w:proofErr w:type="gramStart"/>
      <w:r>
        <w:t>il seront</w:t>
      </w:r>
      <w:proofErr w:type="gramEnd"/>
      <w:r>
        <w:t xml:space="preserve"> copiés dans \</w:t>
      </w:r>
      <w:proofErr w:type="spellStart"/>
      <w:r>
        <w:t>DataXZ</w:t>
      </w:r>
      <w:proofErr w:type="spellEnd"/>
      <w:r>
        <w:t xml:space="preserve"> à chaque lecture de la carte flash.</w:t>
      </w:r>
    </w:p>
    <w:p w:rsidR="00000000" w:rsidRDefault="0012671B">
      <w:pPr>
        <w:pStyle w:val="Heading1"/>
      </w:pPr>
      <w:r>
        <w:t>Q: Puis-je effacer les fichiers de la carte flash sans danger?</w:t>
      </w:r>
    </w:p>
    <w:p w:rsidR="00000000" w:rsidRDefault="0012671B">
      <w:pPr>
        <w:pStyle w:val="BodyText"/>
      </w:pPr>
      <w:r>
        <w:t xml:space="preserve">R: une fois copiés sur le disque dur, </w:t>
      </w:r>
      <w:proofErr w:type="spellStart"/>
      <w:r>
        <w:t>CaXel</w:t>
      </w:r>
      <w:proofErr w:type="spellEnd"/>
      <w:r>
        <w:t xml:space="preserve"> n'a plus besoin des fichie</w:t>
      </w:r>
      <w:r>
        <w:t xml:space="preserve">rs originaux qui se trouvent sur la carte flash. Vous pouvez les effacer si vous le désirez, mais il y a une chose </w:t>
      </w:r>
      <w:r>
        <w:rPr>
          <w:rStyle w:val="Emphasis"/>
        </w:rPr>
        <w:t>que vous ne pouvez pas faire</w:t>
      </w:r>
      <w:r>
        <w:t xml:space="preserve">: faire un Z sur la caisse, importer les informations dans </w:t>
      </w:r>
      <w:proofErr w:type="spellStart"/>
      <w:r>
        <w:t>CaXel</w:t>
      </w:r>
      <w:proofErr w:type="spellEnd"/>
      <w:r>
        <w:t>, effacer les fichiers de la carte flash et, dans</w:t>
      </w:r>
      <w:r>
        <w:t xml:space="preserve"> le même jour, refaire un Z et importer ces nouvelles valeurs dans </w:t>
      </w:r>
      <w:proofErr w:type="spellStart"/>
      <w:r>
        <w:t>CaXel</w:t>
      </w:r>
      <w:proofErr w:type="spellEnd"/>
      <w:r>
        <w:t>. La façon dont la caisse nomme les fichiers ne permet pas cela.</w:t>
      </w:r>
    </w:p>
    <w:p w:rsidR="00000000" w:rsidRDefault="0012671B">
      <w:pPr>
        <w:pStyle w:val="Heading1"/>
      </w:pPr>
      <w:r>
        <w:t xml:space="preserve">Q: Que signifie le message d'erreur 'Nb. colonnes &lt;&gt; </w:t>
      </w:r>
      <w:proofErr w:type="spellStart"/>
      <w:r>
        <w:t>nn</w:t>
      </w:r>
      <w:proofErr w:type="spellEnd"/>
      <w:r>
        <w:t xml:space="preserve"> (CF XZ ?)'?</w:t>
      </w:r>
    </w:p>
    <w:p w:rsidR="00000000" w:rsidRDefault="0012671B">
      <w:pPr>
        <w:pStyle w:val="BodyText"/>
      </w:pPr>
      <w:r>
        <w:t xml:space="preserve">R: .La configuration de la caisse est probablement </w:t>
      </w:r>
      <w:r>
        <w:t>incorrecte. Vérifiez l'option "</w:t>
      </w:r>
      <w:hyperlink r:id="rId10" w:anchor="SAVE" w:history="1">
        <w:r>
          <w:rPr>
            <w:rStyle w:val="Hyperlink"/>
          </w:rPr>
          <w:t>CF XZ avec caractères</w:t>
        </w:r>
      </w:hyperlink>
      <w:r>
        <w:t>'.</w:t>
      </w:r>
    </w:p>
    <w:p w:rsidR="00000000" w:rsidRDefault="0012671B">
      <w:pPr>
        <w:pStyle w:val="Heading1"/>
      </w:pPr>
      <w:r>
        <w:t>Q: Que signifie le message d'erreur '</w:t>
      </w:r>
      <w:proofErr w:type="spellStart"/>
      <w:r>
        <w:t>Mismatch</w:t>
      </w:r>
      <w:proofErr w:type="spellEnd"/>
      <w:r>
        <w:t xml:space="preserve"> Header. File:xxx'?</w:t>
      </w:r>
    </w:p>
    <w:p w:rsidR="00000000" w:rsidRDefault="0012671B">
      <w:pPr>
        <w:pStyle w:val="BodyText"/>
      </w:pPr>
      <w:r>
        <w:t>R: Le format d'un fichier trouvé sur la carte flash ne co</w:t>
      </w:r>
      <w:r>
        <w:t>rrespondent pas au format attendu. La cause probable est que ce fichier provient d'un autre modèle de caisse.</w:t>
      </w:r>
    </w:p>
    <w:p w:rsidR="00000000" w:rsidRDefault="0012671B">
      <w:pPr>
        <w:pStyle w:val="BodyText"/>
        <w:sectPr w:rsidR="00000000">
          <w:type w:val="continuous"/>
          <w:pgSz w:w="11906" w:h="16838"/>
          <w:pgMar w:top="1134" w:right="1134" w:bottom="1134" w:left="1134" w:header="720" w:footer="720" w:gutter="0"/>
          <w:cols w:space="720"/>
        </w:sectPr>
      </w:pPr>
      <w:r>
        <w:t>.</w:t>
      </w:r>
    </w:p>
    <w:p w:rsidR="00000000" w:rsidRDefault="0012671B">
      <w:pPr>
        <w:pStyle w:val="BodyText"/>
        <w:sectPr w:rsidR="00000000">
          <w:type w:val="continuous"/>
          <w:pgSz w:w="11906" w:h="16838"/>
          <w:pgMar w:top="1134" w:right="1134" w:bottom="1134" w:left="1134" w:header="720" w:footer="720" w:gutter="0"/>
          <w:cols w:space="720"/>
        </w:sectPr>
      </w:pPr>
    </w:p>
    <w:p w:rsidR="0012671B" w:rsidRDefault="0012671B"/>
    <w:sectPr w:rsidR="0012671B">
      <w:type w:val="continuous"/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047"/>
    <w:rsid w:val="0012671B"/>
    <w:rsid w:val="007B6047"/>
    <w:rsid w:val="0094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Heading1">
    <w:name w:val="heading 1"/>
    <w:basedOn w:val="Titre"/>
    <w:next w:val="BodyText"/>
    <w:qFormat/>
    <w:pPr>
      <w:outlineLvl w:val="0"/>
    </w:pPr>
    <w:rPr>
      <w:rFonts w:ascii="Times New Roman" w:eastAsia="SimSun" w:hAnsi="Times New Roman"/>
      <w:b/>
      <w:bCs/>
      <w:sz w:val="48"/>
      <w:szCs w:val="48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  <w:lang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styleId="Emphasis">
    <w:name w:val="Emphasis"/>
    <w:qFormat/>
    <w:rPr>
      <w:i/>
      <w:iCs/>
    </w:rPr>
  </w:style>
  <w:style w:type="paragraph" w:customStyle="1" w:styleId="Titre">
    <w:name w:val="Titre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customStyle="1" w:styleId="Lgende">
    <w:name w:val="Légende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Heading1">
    <w:name w:val="heading 1"/>
    <w:basedOn w:val="Titre"/>
    <w:next w:val="BodyText"/>
    <w:qFormat/>
    <w:pPr>
      <w:outlineLvl w:val="0"/>
    </w:pPr>
    <w:rPr>
      <w:rFonts w:ascii="Times New Roman" w:eastAsia="SimSun" w:hAnsi="Times New Roman"/>
      <w:b/>
      <w:bCs/>
      <w:sz w:val="48"/>
      <w:szCs w:val="48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  <w:lang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styleId="Emphasis">
    <w:name w:val="Emphasis"/>
    <w:qFormat/>
    <w:rPr>
      <w:i/>
      <w:iCs/>
    </w:rPr>
  </w:style>
  <w:style w:type="paragraph" w:customStyle="1" w:styleId="Titre">
    <w:name w:val="Titre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customStyle="1" w:styleId="Lgende">
    <w:name w:val="Légende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SOGYD\x32C\Projets\Caxel\InstallDisk\DOCS\caxelSpec-FR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\\SOGYD\x32C\Projets\Caxel\InstallDisk\DOCS\caxelKassa-FR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\\SOGYD\x32C\Projets\Caxel\InstallDisk\DOCS\caxelRegister-FR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\\SOGYD\x32C\Projets\Caxel\InstallDisk\DOCS\caxelKassa-FR.html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SOGYD\x32C\Projets\Caxel\InstallDisk\DOCS\caxelFaq-FR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1251</Words>
  <Characters>6884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 D</dc:creator>
  <cp:lastModifiedBy>BACOFI SA</cp:lastModifiedBy>
  <cp:revision>3</cp:revision>
  <cp:lastPrinted>1601-01-01T00:00:00Z</cp:lastPrinted>
  <dcterms:created xsi:type="dcterms:W3CDTF">2013-11-21T21:25:00Z</dcterms:created>
  <dcterms:modified xsi:type="dcterms:W3CDTF">2013-11-21T21:26:00Z</dcterms:modified>
</cp:coreProperties>
</file>